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809" w:rsidRDefault="00222809" w:rsidP="00222809">
      <w:pPr>
        <w:spacing w:line="360" w:lineRule="auto"/>
        <w:ind w:right="640"/>
        <w:jc w:val="left"/>
        <w:rPr>
          <w:rFonts w:ascii="仿宋" w:hAnsi="仿宋"/>
          <w:sz w:val="28"/>
          <w:szCs w:val="28"/>
        </w:rPr>
      </w:pPr>
      <w:bookmarkStart w:id="0" w:name="_GoBack"/>
      <w:bookmarkEnd w:id="0"/>
      <w:r>
        <w:rPr>
          <w:rFonts w:ascii="仿宋" w:hAnsi="仿宋" w:hint="eastAsia"/>
          <w:b/>
          <w:sz w:val="28"/>
          <w:szCs w:val="28"/>
        </w:rPr>
        <w:t>附件2</w:t>
      </w:r>
      <w:r>
        <w:rPr>
          <w:rFonts w:ascii="仿宋" w:hAnsi="仿宋" w:hint="eastAsia"/>
          <w:sz w:val="28"/>
          <w:szCs w:val="28"/>
        </w:rPr>
        <w:t>：</w:t>
      </w:r>
    </w:p>
    <w:p w:rsidR="00222809" w:rsidRDefault="00222809" w:rsidP="00222809">
      <w:pPr>
        <w:spacing w:line="0" w:lineRule="atLeast"/>
        <w:ind w:firstLineChars="200" w:firstLine="641"/>
        <w:jc w:val="center"/>
        <w:rPr>
          <w:rFonts w:ascii="仿宋" w:hAnsi="仿宋"/>
          <w:b/>
          <w:szCs w:val="32"/>
        </w:rPr>
      </w:pPr>
      <w:r>
        <w:rPr>
          <w:rFonts w:ascii="华文中宋" w:eastAsia="华文中宋" w:hAnsi="华文中宋" w:cs="华文中宋" w:hint="eastAsia"/>
          <w:b/>
          <w:szCs w:val="32"/>
        </w:rPr>
        <w:t>主楼3501参赛教师汇报顺序</w:t>
      </w:r>
    </w:p>
    <w:p w:rsidR="00222809" w:rsidRDefault="00222809" w:rsidP="00222809">
      <w:pPr>
        <w:spacing w:afterLines="50" w:after="156" w:line="0" w:lineRule="atLeast"/>
        <w:ind w:firstLineChars="200" w:firstLine="643"/>
        <w:jc w:val="center"/>
        <w:rPr>
          <w:rFonts w:ascii="仿宋" w:hAnsi="仿宋"/>
          <w:b/>
          <w:szCs w:val="21"/>
        </w:rPr>
      </w:pPr>
      <w:r>
        <w:rPr>
          <w:rFonts w:ascii="仿宋" w:hAnsi="仿宋" w:hint="eastAsia"/>
          <w:b/>
          <w:szCs w:val="21"/>
        </w:rPr>
        <w:t>（同组别、同赛道，以教师姓氏笔画为序）</w:t>
      </w:r>
    </w:p>
    <w:tbl>
      <w:tblPr>
        <w:tblW w:w="10017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547"/>
        <w:gridCol w:w="1180"/>
        <w:gridCol w:w="1788"/>
        <w:gridCol w:w="1662"/>
        <w:gridCol w:w="2195"/>
        <w:gridCol w:w="947"/>
      </w:tblGrid>
      <w:tr w:rsidR="00222809" w:rsidTr="007257B1">
        <w:trPr>
          <w:trHeight w:val="869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答辩时间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参赛组别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所属部门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08:00-08:15</w:t>
            </w:r>
          </w:p>
        </w:tc>
        <w:tc>
          <w:tcPr>
            <w:tcW w:w="6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教务处汇报和专家组会议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08:15-08:30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冯书耕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中级及以下组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新工科赛道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08:30-08:45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关少亚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中级及以下组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新工科赛道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工程师学院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3-4节有课</w:t>
            </w: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08:45-09:00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盛沙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中级及以下组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新工科赛道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09:00-09:15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刘贝贝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中级及以下组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新文科赛道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3-4节有课</w:t>
            </w: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09:15-09:30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陈巧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中级及以下组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新文科赛道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人文社科学院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09:30-09:45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侯亮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中级及以下组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新文科赛道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人文社科学院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09:45-10:00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姚迪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中级及以下组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新文科赛道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10:00-10:15</w:t>
            </w:r>
          </w:p>
        </w:tc>
        <w:tc>
          <w:tcPr>
            <w:tcW w:w="6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休息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10:15-10:30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赵曼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中级及以下组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基础课程赛道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致远学院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10:30-10:45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张小红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正高组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课程思政赛道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经济管理学院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10:45-11:00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王新承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副高组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课程思政赛道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新材料与化工学院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1-2节有课</w:t>
            </w: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11:00-11:15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卢雅琴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中级及以下组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课程思政赛道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致远学院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11:15-11:30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朱亚东洋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中级及以下组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课程思政赛道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信息工程学院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11:30-11:45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张建军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中级及以下组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课程思政赛道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center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机械工程学院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2809" w:rsidTr="007257B1">
        <w:trPr>
          <w:trHeight w:val="644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11:45-12:00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温振国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产教融合赛道</w:t>
            </w:r>
          </w:p>
        </w:tc>
        <w:tc>
          <w:tcPr>
            <w:tcW w:w="2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新材料与化工学院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222809" w:rsidTr="007257B1">
        <w:trPr>
          <w:trHeight w:val="479"/>
          <w:jc w:val="center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12:00-12:30</w:t>
            </w:r>
          </w:p>
        </w:tc>
        <w:tc>
          <w:tcPr>
            <w:tcW w:w="68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widowControl/>
              <w:jc w:val="center"/>
              <w:textAlignment w:val="bottom"/>
              <w:rPr>
                <w:rFonts w:ascii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投票评议</w:t>
            </w:r>
          </w:p>
        </w:tc>
        <w:tc>
          <w:tcPr>
            <w:tcW w:w="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22809" w:rsidRDefault="00222809" w:rsidP="007257B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222809" w:rsidRDefault="00222809" w:rsidP="00222809">
      <w:pPr>
        <w:pStyle w:val="a5"/>
        <w:autoSpaceDE w:val="0"/>
        <w:spacing w:before="0" w:beforeAutospacing="0" w:after="0" w:afterAutospacing="0" w:line="360" w:lineRule="auto"/>
        <w:ind w:right="240"/>
      </w:pPr>
    </w:p>
    <w:sectPr w:rsidR="00222809" w:rsidSect="00222809">
      <w:pgSz w:w="11906" w:h="16838"/>
      <w:pgMar w:top="156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3A2" w:rsidRDefault="009813A2" w:rsidP="004D0244">
      <w:r>
        <w:separator/>
      </w:r>
    </w:p>
  </w:endnote>
  <w:endnote w:type="continuationSeparator" w:id="0">
    <w:p w:rsidR="009813A2" w:rsidRDefault="009813A2" w:rsidP="004D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3A2" w:rsidRDefault="009813A2" w:rsidP="004D0244">
      <w:r>
        <w:separator/>
      </w:r>
    </w:p>
  </w:footnote>
  <w:footnote w:type="continuationSeparator" w:id="0">
    <w:p w:rsidR="009813A2" w:rsidRDefault="009813A2" w:rsidP="004D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34F"/>
    <w:multiLevelType w:val="multilevel"/>
    <w:tmpl w:val="F4727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51EDF"/>
    <w:multiLevelType w:val="multilevel"/>
    <w:tmpl w:val="F3C428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36D3D"/>
    <w:multiLevelType w:val="multilevel"/>
    <w:tmpl w:val="3678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37307D"/>
    <w:multiLevelType w:val="multilevel"/>
    <w:tmpl w:val="B032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4"/>
    </w:lvlOverride>
  </w:num>
  <w:num w:numId="3">
    <w:abstractNumId w:val="3"/>
  </w:num>
  <w:num w:numId="4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RjNGMxYmExODYyOGUyN2U5YjA0OGMzMDRmODkyNWIifQ=="/>
  </w:docVars>
  <w:rsids>
    <w:rsidRoot w:val="00290BC0"/>
    <w:rsid w:val="00032735"/>
    <w:rsid w:val="000626B6"/>
    <w:rsid w:val="0008014A"/>
    <w:rsid w:val="00115AB7"/>
    <w:rsid w:val="001218D6"/>
    <w:rsid w:val="00161D4D"/>
    <w:rsid w:val="00193B3E"/>
    <w:rsid w:val="002130DD"/>
    <w:rsid w:val="00222809"/>
    <w:rsid w:val="00226CDB"/>
    <w:rsid w:val="0023593D"/>
    <w:rsid w:val="00290BC0"/>
    <w:rsid w:val="00323BAD"/>
    <w:rsid w:val="003411BB"/>
    <w:rsid w:val="00360DAB"/>
    <w:rsid w:val="00400F23"/>
    <w:rsid w:val="0044125F"/>
    <w:rsid w:val="00453D08"/>
    <w:rsid w:val="004C7D0D"/>
    <w:rsid w:val="004D0244"/>
    <w:rsid w:val="004E21B5"/>
    <w:rsid w:val="005D79FD"/>
    <w:rsid w:val="005E065C"/>
    <w:rsid w:val="00617C7B"/>
    <w:rsid w:val="00625CDE"/>
    <w:rsid w:val="006C0EBC"/>
    <w:rsid w:val="0073024E"/>
    <w:rsid w:val="00734E4C"/>
    <w:rsid w:val="008300BD"/>
    <w:rsid w:val="00830F57"/>
    <w:rsid w:val="008A4510"/>
    <w:rsid w:val="00907F37"/>
    <w:rsid w:val="0091386A"/>
    <w:rsid w:val="009403AE"/>
    <w:rsid w:val="00966F5F"/>
    <w:rsid w:val="009813A2"/>
    <w:rsid w:val="009824EE"/>
    <w:rsid w:val="009A28D9"/>
    <w:rsid w:val="009D0372"/>
    <w:rsid w:val="009E71D0"/>
    <w:rsid w:val="009F0EB1"/>
    <w:rsid w:val="00A15C23"/>
    <w:rsid w:val="00A17046"/>
    <w:rsid w:val="00A2085E"/>
    <w:rsid w:val="00A44971"/>
    <w:rsid w:val="00A84CBC"/>
    <w:rsid w:val="00B2407D"/>
    <w:rsid w:val="00B30CC4"/>
    <w:rsid w:val="00B617DE"/>
    <w:rsid w:val="00B673B4"/>
    <w:rsid w:val="00B744C2"/>
    <w:rsid w:val="00B93B62"/>
    <w:rsid w:val="00BB36E4"/>
    <w:rsid w:val="00C1220A"/>
    <w:rsid w:val="00C82012"/>
    <w:rsid w:val="00CE243A"/>
    <w:rsid w:val="00D0001E"/>
    <w:rsid w:val="00D02AC0"/>
    <w:rsid w:val="00D03A21"/>
    <w:rsid w:val="00D11F6D"/>
    <w:rsid w:val="00D80822"/>
    <w:rsid w:val="00DF33FC"/>
    <w:rsid w:val="00EB1685"/>
    <w:rsid w:val="00F11F4F"/>
    <w:rsid w:val="00F411FA"/>
    <w:rsid w:val="00F85CDE"/>
    <w:rsid w:val="00FE6942"/>
    <w:rsid w:val="290C4C94"/>
    <w:rsid w:val="6FF4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56A15E-6ED6-476A-846F-BE8E0C4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22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a9">
    <w:name w:val="三线格"/>
    <w:basedOn w:val="a1"/>
    <w:uiPriority w:val="99"/>
    <w:tblPr/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1220A"/>
    <w:rPr>
      <w:b/>
      <w:bCs/>
      <w:kern w:val="44"/>
      <w:sz w:val="44"/>
      <w:szCs w:val="44"/>
    </w:rPr>
  </w:style>
  <w:style w:type="paragraph" w:styleId="aa">
    <w:name w:val="header"/>
    <w:basedOn w:val="a"/>
    <w:link w:val="ab"/>
    <w:uiPriority w:val="99"/>
    <w:unhideWhenUsed/>
    <w:rsid w:val="004D0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D0244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D0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D0244"/>
    <w:rPr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unhideWhenUsed/>
    <w:rsid w:val="00222809"/>
    <w:pPr>
      <w:widowControl/>
      <w:ind w:leftChars="2500" w:left="100"/>
      <w:jc w:val="left"/>
    </w:pPr>
    <w:rPr>
      <w:rFonts w:eastAsia="等线" w:cs="Times New Roman"/>
      <w:kern w:val="0"/>
      <w:sz w:val="24"/>
      <w:szCs w:val="24"/>
    </w:rPr>
  </w:style>
  <w:style w:type="character" w:customStyle="1" w:styleId="af">
    <w:name w:val="日期 字符"/>
    <w:basedOn w:val="a0"/>
    <w:link w:val="ae"/>
    <w:uiPriority w:val="99"/>
    <w:rsid w:val="00222809"/>
    <w:rPr>
      <w:rFonts w:eastAsia="等线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AB4B9-17EA-4306-B67A-9C357F8B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shijia3</dc:creator>
  <cp:lastModifiedBy>cappu</cp:lastModifiedBy>
  <cp:revision>40</cp:revision>
  <cp:lastPrinted>2025-02-25T07:27:00Z</cp:lastPrinted>
  <dcterms:created xsi:type="dcterms:W3CDTF">2022-11-23T08:16:00Z</dcterms:created>
  <dcterms:modified xsi:type="dcterms:W3CDTF">2025-03-24T02:21:00Z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37A04FE098D94F1DB9D2BE8B6B835F7E</vt:lpwstr>
  </property>
</Properties>
</file>