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D1A" w:rsidRDefault="00AD7D1A" w:rsidP="00AD7D1A">
      <w:pPr>
        <w:spacing w:line="600" w:lineRule="exact"/>
        <w:rPr>
          <w:rFonts w:ascii="黑体" w:eastAsia="黑体" w:hint="eastAsia"/>
          <w:sz w:val="30"/>
          <w:szCs w:val="30"/>
          <w:lang w:eastAsia="zh-CN"/>
        </w:rPr>
      </w:pPr>
      <w:r>
        <w:rPr>
          <w:rFonts w:ascii="黑体" w:eastAsia="黑体" w:hint="eastAsia"/>
          <w:sz w:val="30"/>
          <w:szCs w:val="30"/>
          <w:lang w:eastAsia="zh-CN"/>
        </w:rPr>
        <w:t>附件1：</w:t>
      </w:r>
    </w:p>
    <w:p w:rsidR="00AD7D1A" w:rsidRDefault="00AD7D1A" w:rsidP="00AD7D1A">
      <w:pPr>
        <w:spacing w:line="600" w:lineRule="exact"/>
        <w:jc w:val="center"/>
        <w:rPr>
          <w:rFonts w:ascii="黑体" w:eastAsia="黑体" w:hint="eastAsia"/>
          <w:sz w:val="30"/>
          <w:szCs w:val="30"/>
          <w:lang w:eastAsia="zh-CN"/>
        </w:rPr>
      </w:pPr>
      <w:r>
        <w:rPr>
          <w:rFonts w:ascii="黑体" w:eastAsia="黑体" w:hint="eastAsia"/>
          <w:sz w:val="30"/>
          <w:szCs w:val="30"/>
          <w:lang w:eastAsia="zh-CN"/>
        </w:rPr>
        <w:t>北京石油化工学院与英国西苏格兰大学</w:t>
      </w:r>
    </w:p>
    <w:p w:rsidR="00AD7D1A" w:rsidRDefault="00AD7D1A" w:rsidP="00AD7D1A">
      <w:pPr>
        <w:spacing w:line="600" w:lineRule="exact"/>
        <w:jc w:val="center"/>
        <w:rPr>
          <w:rFonts w:ascii="黑体" w:eastAsia="黑体" w:hint="eastAsia"/>
          <w:sz w:val="30"/>
          <w:szCs w:val="30"/>
          <w:lang w:eastAsia="zh-CN"/>
        </w:rPr>
      </w:pPr>
      <w:r>
        <w:rPr>
          <w:rFonts w:ascii="黑体" w:eastAsia="黑体" w:hint="eastAsia"/>
          <w:sz w:val="30"/>
          <w:szCs w:val="30"/>
          <w:lang w:eastAsia="zh-CN"/>
        </w:rPr>
        <w:t>“3+1”本科双学位联合培养项目简介</w:t>
      </w:r>
    </w:p>
    <w:p w:rsidR="00AD7D1A" w:rsidRDefault="00AD7D1A" w:rsidP="00AD7D1A">
      <w:pPr>
        <w:spacing w:line="600" w:lineRule="exact"/>
        <w:jc w:val="center"/>
        <w:rPr>
          <w:rFonts w:ascii="黑体" w:eastAsia="黑体" w:hint="eastAsia"/>
          <w:sz w:val="30"/>
          <w:szCs w:val="30"/>
          <w:lang w:eastAsia="zh-CN"/>
        </w:rPr>
      </w:pPr>
    </w:p>
    <w:p w:rsidR="00AD7D1A" w:rsidRDefault="00AD7D1A" w:rsidP="00AD7D1A">
      <w:pPr>
        <w:spacing w:line="600" w:lineRule="exact"/>
        <w:ind w:firstLineChars="196" w:firstLine="551"/>
        <w:rPr>
          <w:rStyle w:val="a5"/>
          <w:rFonts w:ascii="仿宋_GB2312" w:eastAsia="仿宋_GB2312" w:hint="eastAsia"/>
          <w:sz w:val="28"/>
          <w:szCs w:val="28"/>
          <w:lang w:eastAsia="zh-CN"/>
        </w:rPr>
      </w:pPr>
      <w:r>
        <w:rPr>
          <w:rStyle w:val="a5"/>
          <w:rFonts w:ascii="仿宋_GB2312" w:eastAsia="仿宋_GB2312" w:hint="eastAsia"/>
          <w:sz w:val="28"/>
          <w:szCs w:val="28"/>
          <w:lang w:eastAsia="zh-CN"/>
        </w:rPr>
        <w:t>一、联合培养的性质：</w:t>
      </w:r>
    </w:p>
    <w:p w:rsidR="00AD7D1A" w:rsidRDefault="00AD7D1A" w:rsidP="00AD7D1A">
      <w:pPr>
        <w:spacing w:line="600" w:lineRule="exact"/>
        <w:ind w:firstLineChars="200" w:firstLine="560"/>
        <w:rPr>
          <w:rFonts w:ascii="仿宋_GB2312" w:eastAsia="仿宋_GB2312" w:hint="eastAsia"/>
          <w:color w:val="333333"/>
          <w:sz w:val="28"/>
          <w:szCs w:val="28"/>
          <w:lang w:eastAsia="zh-CN"/>
        </w:rPr>
      </w:pPr>
      <w:r>
        <w:rPr>
          <w:rFonts w:ascii="仿宋_GB2312" w:eastAsia="仿宋_GB2312" w:hint="eastAsia"/>
          <w:color w:val="333333"/>
          <w:sz w:val="28"/>
          <w:szCs w:val="28"/>
          <w:lang w:eastAsia="zh-CN"/>
        </w:rPr>
        <w:t>1.“3+1”联合培养是我校与国外大学联合培养本科生的一种办学模式。学生在国内学习3年，在国外学习1年。学生在国外学习一年结束后，在有资格获得西苏格兰大学学士学位的同时达到北京石油化工学院毕业要求者，也有资格获得北京石油化工学院毕业证书和学位证书。学生在西苏格兰大学完成第三年学业并获得学士学位者，还可以申请在西苏格兰大学继续修读硕士学位课程。</w:t>
      </w:r>
    </w:p>
    <w:p w:rsidR="00AD7D1A" w:rsidRDefault="00AD7D1A" w:rsidP="00AD7D1A">
      <w:pPr>
        <w:spacing w:line="600" w:lineRule="exact"/>
        <w:ind w:firstLineChars="200" w:firstLine="560"/>
        <w:rPr>
          <w:rFonts w:ascii="仿宋_GB2312" w:eastAsia="仿宋_GB2312" w:hint="eastAsia"/>
          <w:color w:val="333333"/>
          <w:sz w:val="28"/>
          <w:szCs w:val="28"/>
          <w:lang w:eastAsia="zh-CN"/>
        </w:rPr>
      </w:pPr>
      <w:r>
        <w:rPr>
          <w:rFonts w:ascii="仿宋_GB2312" w:eastAsia="仿宋_GB2312" w:hint="eastAsia"/>
          <w:color w:val="333333"/>
          <w:sz w:val="28"/>
          <w:szCs w:val="28"/>
          <w:lang w:eastAsia="zh-CN"/>
        </w:rPr>
        <w:t>2.“3+1”联合培养属自费留学，学生在国外留学期间的所有费用全部由学生个人承担。</w:t>
      </w:r>
    </w:p>
    <w:p w:rsidR="00AD7D1A" w:rsidRDefault="00AD7D1A" w:rsidP="00AD7D1A">
      <w:pPr>
        <w:spacing w:line="600" w:lineRule="exact"/>
        <w:ind w:leftChars="261" w:left="626"/>
        <w:rPr>
          <w:rStyle w:val="a5"/>
          <w:rFonts w:ascii="仿宋_GB2312" w:eastAsia="仿宋_GB2312" w:hint="eastAsia"/>
          <w:sz w:val="28"/>
          <w:szCs w:val="28"/>
          <w:lang w:eastAsia="zh-CN"/>
        </w:rPr>
      </w:pPr>
      <w:r>
        <w:rPr>
          <w:rStyle w:val="a5"/>
          <w:rFonts w:ascii="仿宋_GB2312" w:eastAsia="仿宋_GB2312" w:hint="eastAsia"/>
          <w:bCs w:val="0"/>
          <w:sz w:val="28"/>
          <w:szCs w:val="28"/>
          <w:lang w:eastAsia="zh-CN"/>
        </w:rPr>
        <w:t>二、派出名额：30人</w:t>
      </w:r>
      <w:r>
        <w:rPr>
          <w:rStyle w:val="a5"/>
          <w:rFonts w:ascii="仿宋_GB2312" w:eastAsia="仿宋_GB2312" w:hint="eastAsia"/>
          <w:sz w:val="28"/>
          <w:szCs w:val="28"/>
          <w:lang w:eastAsia="zh-CN"/>
        </w:rPr>
        <w:br/>
        <w:t>三、</w:t>
      </w:r>
      <w:r>
        <w:rPr>
          <w:rStyle w:val="a5"/>
          <w:rFonts w:ascii="仿宋_GB2312" w:eastAsia="仿宋_GB2312" w:hint="eastAsia"/>
          <w:bCs w:val="0"/>
          <w:sz w:val="28"/>
          <w:szCs w:val="28"/>
          <w:lang w:eastAsia="zh-CN"/>
        </w:rPr>
        <w:t>选拔对象: 我校相关专业本科三年级学生</w:t>
      </w:r>
      <w:r>
        <w:rPr>
          <w:rStyle w:val="a5"/>
          <w:rFonts w:ascii="仿宋_GB2312" w:eastAsia="仿宋_GB2312" w:hint="eastAsia"/>
          <w:sz w:val="28"/>
          <w:szCs w:val="28"/>
          <w:lang w:eastAsia="zh-CN"/>
        </w:rPr>
        <w:t xml:space="preserve"> </w:t>
      </w:r>
      <w:r>
        <w:rPr>
          <w:rStyle w:val="a5"/>
          <w:rFonts w:ascii="仿宋_GB2312" w:eastAsia="仿宋_GB2312" w:hint="eastAsia"/>
          <w:sz w:val="28"/>
          <w:szCs w:val="28"/>
          <w:lang w:eastAsia="zh-CN"/>
        </w:rPr>
        <w:br/>
        <w:t>四、</w:t>
      </w:r>
      <w:r>
        <w:rPr>
          <w:rStyle w:val="a5"/>
          <w:rFonts w:ascii="仿宋_GB2312" w:eastAsia="仿宋_GB2312" w:hint="eastAsia"/>
          <w:bCs w:val="0"/>
          <w:sz w:val="28"/>
          <w:szCs w:val="28"/>
          <w:lang w:eastAsia="zh-CN"/>
        </w:rPr>
        <w:t>学习期限：2学期（每年9月——次年5月底）</w:t>
      </w:r>
      <w:r>
        <w:rPr>
          <w:rStyle w:val="a5"/>
          <w:rFonts w:ascii="仿宋_GB2312" w:eastAsia="仿宋_GB2312" w:hint="eastAsia"/>
          <w:sz w:val="28"/>
          <w:szCs w:val="28"/>
          <w:lang w:eastAsia="zh-CN"/>
        </w:rPr>
        <w:t xml:space="preserve"> </w:t>
      </w:r>
      <w:r>
        <w:rPr>
          <w:rStyle w:val="a5"/>
          <w:rFonts w:ascii="仿宋_GB2312" w:eastAsia="仿宋_GB2312" w:hint="eastAsia"/>
          <w:sz w:val="28"/>
          <w:szCs w:val="28"/>
          <w:lang w:eastAsia="zh-CN"/>
        </w:rPr>
        <w:br/>
      </w:r>
      <w:r>
        <w:rPr>
          <w:rStyle w:val="a5"/>
          <w:rFonts w:ascii="仿宋_GB2312" w:eastAsia="仿宋_GB2312" w:hint="eastAsia"/>
          <w:bCs w:val="0"/>
          <w:sz w:val="28"/>
          <w:szCs w:val="28"/>
          <w:lang w:eastAsia="zh-CN"/>
        </w:rPr>
        <w:t>五、申请时间流程和资料清单：</w:t>
      </w:r>
    </w:p>
    <w:p w:rsidR="00AD7D1A" w:rsidRDefault="00AD7D1A" w:rsidP="00AD7D1A">
      <w:pPr>
        <w:spacing w:line="600" w:lineRule="exact"/>
        <w:ind w:firstLineChars="250" w:firstLine="700"/>
        <w:rPr>
          <w:rFonts w:ascii="仿宋_GB2312" w:eastAsia="仿宋_GB2312" w:hint="eastAsia"/>
          <w:color w:val="333333"/>
          <w:sz w:val="28"/>
          <w:szCs w:val="28"/>
          <w:lang w:eastAsia="zh-CN"/>
        </w:rPr>
      </w:pPr>
      <w:r>
        <w:rPr>
          <w:rFonts w:ascii="仿宋_GB2312" w:eastAsia="仿宋_GB2312" w:hint="eastAsia"/>
          <w:color w:val="333333"/>
          <w:sz w:val="28"/>
          <w:szCs w:val="28"/>
          <w:lang w:eastAsia="zh-CN"/>
        </w:rPr>
        <w:t>1、每年3月31日前学生本人向所在学院自愿提出申请，填写国际教育学院《北京石油化工学院学生赴海外交流学习申请表》，同时提交</w:t>
      </w:r>
      <w:proofErr w:type="gramStart"/>
      <w:r>
        <w:rPr>
          <w:rFonts w:ascii="仿宋_GB2312" w:eastAsia="仿宋_GB2312" w:hint="eastAsia"/>
          <w:color w:val="333333"/>
          <w:sz w:val="28"/>
          <w:szCs w:val="28"/>
          <w:lang w:eastAsia="zh-CN"/>
        </w:rPr>
        <w:t>雅思或</w:t>
      </w:r>
      <w:proofErr w:type="gramEnd"/>
      <w:r>
        <w:rPr>
          <w:rFonts w:ascii="仿宋_GB2312" w:eastAsia="仿宋_GB2312" w:hint="eastAsia"/>
          <w:color w:val="333333"/>
          <w:sz w:val="28"/>
          <w:szCs w:val="28"/>
          <w:lang w:eastAsia="zh-CN"/>
        </w:rPr>
        <w:t>托福成绩单复印件</w:t>
      </w:r>
      <w:r>
        <w:rPr>
          <w:rFonts w:ascii="仿宋_GB2312" w:eastAsia="仿宋_GB2312" w:hint="eastAsia"/>
          <w:sz w:val="28"/>
          <w:szCs w:val="28"/>
          <w:lang w:eastAsia="zh-CN"/>
        </w:rPr>
        <w:t>和英文个</w:t>
      </w:r>
      <w:r>
        <w:rPr>
          <w:rFonts w:ascii="仿宋_GB2312" w:eastAsia="仿宋_GB2312" w:hint="eastAsia"/>
          <w:color w:val="333333"/>
          <w:sz w:val="28"/>
          <w:szCs w:val="28"/>
          <w:lang w:eastAsia="zh-CN"/>
        </w:rPr>
        <w:t>人简历。</w:t>
      </w:r>
    </w:p>
    <w:p w:rsidR="00AD7D1A" w:rsidRDefault="00AD7D1A" w:rsidP="00AD7D1A">
      <w:pPr>
        <w:spacing w:line="600" w:lineRule="exact"/>
        <w:ind w:firstLineChars="250" w:firstLine="700"/>
        <w:rPr>
          <w:rFonts w:ascii="仿宋_GB2312" w:eastAsia="仿宋_GB2312" w:hint="eastAsia"/>
          <w:color w:val="333333"/>
          <w:sz w:val="28"/>
          <w:szCs w:val="28"/>
          <w:lang w:eastAsia="zh-CN"/>
        </w:rPr>
      </w:pPr>
      <w:r>
        <w:rPr>
          <w:rFonts w:ascii="仿宋_GB2312" w:eastAsia="仿宋_GB2312" w:hint="eastAsia"/>
          <w:color w:val="333333"/>
          <w:sz w:val="28"/>
          <w:szCs w:val="28"/>
          <w:lang w:eastAsia="zh-CN"/>
        </w:rPr>
        <w:t xml:space="preserve">2、由所在院系审核后上报教务处，经教务处审核通过后，在教务处和国际教育学院备案。 </w:t>
      </w:r>
    </w:p>
    <w:p w:rsidR="00AD7D1A" w:rsidRDefault="00AD7D1A" w:rsidP="00AD7D1A">
      <w:pPr>
        <w:spacing w:line="600" w:lineRule="exact"/>
        <w:ind w:firstLineChars="200" w:firstLine="560"/>
        <w:rPr>
          <w:rFonts w:ascii="仿宋_GB2312" w:eastAsia="仿宋_GB2312" w:hint="eastAsia"/>
          <w:color w:val="333333"/>
          <w:sz w:val="28"/>
          <w:szCs w:val="28"/>
          <w:lang w:eastAsia="zh-CN"/>
        </w:rPr>
      </w:pPr>
      <w:r>
        <w:rPr>
          <w:rFonts w:ascii="仿宋_GB2312" w:eastAsia="仿宋_GB2312" w:hint="eastAsia"/>
          <w:color w:val="333333"/>
          <w:sz w:val="28"/>
          <w:szCs w:val="28"/>
          <w:lang w:eastAsia="zh-CN"/>
        </w:rPr>
        <w:lastRenderedPageBreak/>
        <w:t xml:space="preserve">3、学生本人持校内请示批复的复印件到保卫处借出户口，办理护照。 </w:t>
      </w:r>
    </w:p>
    <w:p w:rsidR="00AD7D1A" w:rsidRDefault="00AD7D1A" w:rsidP="00AD7D1A">
      <w:pPr>
        <w:spacing w:line="600" w:lineRule="exact"/>
        <w:ind w:firstLineChars="200" w:firstLine="560"/>
        <w:rPr>
          <w:rFonts w:ascii="仿宋_GB2312" w:eastAsia="仿宋_GB2312" w:hint="eastAsia"/>
          <w:color w:val="333333"/>
          <w:sz w:val="28"/>
          <w:szCs w:val="28"/>
          <w:lang w:eastAsia="zh-CN"/>
        </w:rPr>
      </w:pPr>
      <w:r>
        <w:rPr>
          <w:rFonts w:ascii="仿宋_GB2312" w:eastAsia="仿宋_GB2312" w:hint="eastAsia"/>
          <w:color w:val="333333"/>
          <w:sz w:val="28"/>
          <w:szCs w:val="28"/>
          <w:lang w:eastAsia="zh-CN"/>
        </w:rPr>
        <w:t xml:space="preserve">4、4月初学生本人向国际教育学院提交西苏格兰大学的申请表、护照复印件、中英文成绩单（需教务处盖章），在读证明等。 </w:t>
      </w:r>
    </w:p>
    <w:p w:rsidR="00AD7D1A" w:rsidRDefault="00AD7D1A" w:rsidP="00AD7D1A">
      <w:pPr>
        <w:spacing w:line="600" w:lineRule="exact"/>
        <w:ind w:firstLineChars="200" w:firstLine="560"/>
        <w:rPr>
          <w:rFonts w:ascii="仿宋_GB2312" w:eastAsia="仿宋_GB2312" w:hint="eastAsia"/>
          <w:color w:val="333333"/>
          <w:sz w:val="28"/>
          <w:szCs w:val="28"/>
          <w:lang w:eastAsia="zh-CN"/>
        </w:rPr>
      </w:pPr>
      <w:r>
        <w:rPr>
          <w:rFonts w:ascii="仿宋_GB2312" w:eastAsia="仿宋_GB2312" w:hint="eastAsia"/>
          <w:color w:val="333333"/>
          <w:sz w:val="28"/>
          <w:szCs w:val="28"/>
          <w:lang w:eastAsia="zh-CN"/>
        </w:rPr>
        <w:t>5、6月份初学生提交签证资料；</w:t>
      </w:r>
    </w:p>
    <w:p w:rsidR="00AD7D1A" w:rsidRDefault="00AD7D1A" w:rsidP="00AD7D1A">
      <w:pPr>
        <w:spacing w:line="600" w:lineRule="exact"/>
        <w:ind w:firstLineChars="200" w:firstLine="560"/>
        <w:rPr>
          <w:rFonts w:ascii="仿宋_GB2312" w:eastAsia="仿宋_GB2312" w:hint="eastAsia"/>
          <w:color w:val="333333"/>
          <w:sz w:val="28"/>
          <w:szCs w:val="28"/>
          <w:lang w:eastAsia="zh-CN"/>
        </w:rPr>
      </w:pPr>
      <w:r>
        <w:rPr>
          <w:rFonts w:ascii="仿宋_GB2312" w:eastAsia="仿宋_GB2312" w:hint="eastAsia"/>
          <w:color w:val="333333"/>
          <w:sz w:val="28"/>
          <w:szCs w:val="28"/>
          <w:lang w:eastAsia="zh-CN"/>
        </w:rPr>
        <w:t>6. 获得签证者须向所在学院申报，并通过学院向教务处备案，</w:t>
      </w:r>
      <w:proofErr w:type="gramStart"/>
      <w:r>
        <w:rPr>
          <w:rFonts w:ascii="仿宋_GB2312" w:eastAsia="仿宋_GB2312" w:hint="eastAsia"/>
          <w:color w:val="333333"/>
          <w:sz w:val="28"/>
          <w:szCs w:val="28"/>
          <w:lang w:eastAsia="zh-CN"/>
        </w:rPr>
        <w:t>做好退课安排</w:t>
      </w:r>
      <w:proofErr w:type="gramEnd"/>
      <w:r>
        <w:rPr>
          <w:rFonts w:ascii="仿宋_GB2312" w:eastAsia="仿宋_GB2312" w:hint="eastAsia"/>
          <w:color w:val="333333"/>
          <w:sz w:val="28"/>
          <w:szCs w:val="28"/>
          <w:lang w:eastAsia="zh-CN"/>
        </w:rPr>
        <w:t xml:space="preserve">。 </w:t>
      </w:r>
    </w:p>
    <w:p w:rsidR="00AD7D1A" w:rsidRDefault="00AD7D1A" w:rsidP="00AD7D1A">
      <w:pPr>
        <w:spacing w:line="600" w:lineRule="exact"/>
        <w:ind w:firstLineChars="200" w:firstLine="560"/>
        <w:rPr>
          <w:rFonts w:ascii="仿宋_GB2312" w:eastAsia="仿宋_GB2312" w:hint="eastAsia"/>
          <w:color w:val="333333"/>
          <w:sz w:val="28"/>
          <w:szCs w:val="28"/>
          <w:lang w:eastAsia="zh-CN"/>
        </w:rPr>
      </w:pPr>
      <w:r>
        <w:rPr>
          <w:rFonts w:ascii="仿宋_GB2312" w:eastAsia="仿宋_GB2312" w:hint="eastAsia"/>
          <w:color w:val="333333"/>
          <w:sz w:val="28"/>
          <w:szCs w:val="28"/>
          <w:lang w:eastAsia="zh-CN"/>
        </w:rPr>
        <w:t>7、</w:t>
      </w:r>
      <w:proofErr w:type="gramStart"/>
      <w:r>
        <w:rPr>
          <w:rFonts w:ascii="仿宋_GB2312" w:eastAsia="仿宋_GB2312" w:hint="eastAsia"/>
          <w:color w:val="333333"/>
          <w:sz w:val="28"/>
          <w:szCs w:val="28"/>
          <w:lang w:eastAsia="zh-CN"/>
        </w:rPr>
        <w:t>做好退宿安排</w:t>
      </w:r>
      <w:proofErr w:type="gramEnd"/>
      <w:r>
        <w:rPr>
          <w:rFonts w:ascii="仿宋_GB2312" w:eastAsia="仿宋_GB2312" w:hint="eastAsia"/>
          <w:color w:val="333333"/>
          <w:sz w:val="28"/>
          <w:szCs w:val="28"/>
          <w:lang w:eastAsia="zh-CN"/>
        </w:rPr>
        <w:t>（</w:t>
      </w:r>
      <w:proofErr w:type="gramStart"/>
      <w:r>
        <w:rPr>
          <w:rFonts w:ascii="仿宋_GB2312" w:eastAsia="仿宋_GB2312" w:hint="eastAsia"/>
          <w:color w:val="333333"/>
          <w:sz w:val="28"/>
          <w:szCs w:val="28"/>
          <w:lang w:eastAsia="zh-CN"/>
        </w:rPr>
        <w:t>向宿管</w:t>
      </w:r>
      <w:proofErr w:type="gramEnd"/>
      <w:r>
        <w:rPr>
          <w:rFonts w:ascii="仿宋_GB2312" w:eastAsia="仿宋_GB2312" w:hint="eastAsia"/>
          <w:color w:val="333333"/>
          <w:sz w:val="28"/>
          <w:szCs w:val="28"/>
          <w:lang w:eastAsia="zh-CN"/>
        </w:rPr>
        <w:t>科申请）。</w:t>
      </w:r>
    </w:p>
    <w:p w:rsidR="00AD7D1A" w:rsidRDefault="00AD7D1A" w:rsidP="00AD7D1A">
      <w:pPr>
        <w:spacing w:line="600" w:lineRule="exact"/>
        <w:ind w:firstLineChars="196" w:firstLine="551"/>
        <w:rPr>
          <w:rStyle w:val="a5"/>
          <w:rFonts w:ascii="仿宋_GB2312" w:eastAsia="仿宋_GB2312" w:hint="eastAsia"/>
          <w:bCs w:val="0"/>
          <w:sz w:val="28"/>
          <w:szCs w:val="28"/>
          <w:lang w:eastAsia="zh-CN"/>
        </w:rPr>
      </w:pPr>
      <w:r>
        <w:rPr>
          <w:rStyle w:val="a5"/>
          <w:rFonts w:ascii="仿宋_GB2312" w:eastAsia="仿宋_GB2312" w:hint="eastAsia"/>
          <w:bCs w:val="0"/>
          <w:sz w:val="28"/>
          <w:szCs w:val="28"/>
          <w:lang w:eastAsia="zh-CN"/>
        </w:rPr>
        <w:t>六、达不到留学要求或因其它原因退出的学生学习安排：</w:t>
      </w:r>
    </w:p>
    <w:p w:rsidR="00AD7D1A" w:rsidRDefault="00AD7D1A" w:rsidP="00AD7D1A">
      <w:pPr>
        <w:spacing w:line="600" w:lineRule="exact"/>
        <w:ind w:firstLineChars="200" w:firstLine="560"/>
        <w:rPr>
          <w:rFonts w:ascii="仿宋_GB2312" w:eastAsia="仿宋_GB2312" w:hint="eastAsia"/>
          <w:color w:val="333333"/>
          <w:sz w:val="28"/>
          <w:szCs w:val="28"/>
          <w:lang w:eastAsia="zh-CN"/>
        </w:rPr>
      </w:pPr>
      <w:r>
        <w:rPr>
          <w:rFonts w:ascii="仿宋_GB2312" w:eastAsia="仿宋_GB2312" w:hint="eastAsia"/>
          <w:color w:val="333333"/>
          <w:sz w:val="28"/>
          <w:szCs w:val="28"/>
          <w:lang w:eastAsia="zh-CN"/>
        </w:rPr>
        <w:t>因本人达不到对方入学条提交件、签证拒签或其它原因，不能参加项目的学生，继续在学校完成原专业的学习。</w:t>
      </w:r>
    </w:p>
    <w:p w:rsidR="00AD7D1A" w:rsidRDefault="00AD7D1A" w:rsidP="00AD7D1A">
      <w:pPr>
        <w:spacing w:line="600" w:lineRule="exact"/>
        <w:ind w:firstLineChars="200" w:firstLine="562"/>
        <w:rPr>
          <w:rStyle w:val="a5"/>
          <w:rFonts w:ascii="仿宋_GB2312" w:eastAsia="仿宋_GB2312" w:hint="eastAsia"/>
          <w:sz w:val="28"/>
          <w:szCs w:val="28"/>
          <w:lang w:eastAsia="zh-CN"/>
        </w:rPr>
      </w:pPr>
      <w:r>
        <w:rPr>
          <w:rStyle w:val="a5"/>
          <w:rFonts w:ascii="仿宋_GB2312" w:eastAsia="仿宋_GB2312" w:hint="eastAsia"/>
          <w:sz w:val="28"/>
          <w:szCs w:val="28"/>
          <w:lang w:eastAsia="zh-CN"/>
        </w:rPr>
        <w:t>七、关于“3+1”本科项目其他说明：</w:t>
      </w:r>
    </w:p>
    <w:p w:rsidR="00AD7D1A" w:rsidRDefault="00AD7D1A" w:rsidP="00AD7D1A">
      <w:pPr>
        <w:spacing w:line="600" w:lineRule="exact"/>
        <w:ind w:firstLineChars="200" w:firstLine="560"/>
        <w:rPr>
          <w:rFonts w:ascii="仿宋_GB2312" w:eastAsia="仿宋_GB2312" w:hint="eastAsia"/>
          <w:color w:val="333333"/>
          <w:sz w:val="28"/>
          <w:szCs w:val="28"/>
          <w:lang w:eastAsia="zh-CN"/>
        </w:rPr>
      </w:pPr>
      <w:r>
        <w:rPr>
          <w:rFonts w:ascii="仿宋_GB2312" w:eastAsia="仿宋_GB2312" w:hint="eastAsia"/>
          <w:color w:val="333333"/>
          <w:sz w:val="28"/>
          <w:szCs w:val="28"/>
          <w:lang w:eastAsia="zh-CN"/>
        </w:rPr>
        <w:t>1、报名学生应当完成北京石油化工学院前三年级培养方案。</w:t>
      </w:r>
    </w:p>
    <w:p w:rsidR="00AD7D1A" w:rsidRDefault="00AD7D1A" w:rsidP="00AD7D1A">
      <w:pPr>
        <w:spacing w:line="600" w:lineRule="exact"/>
        <w:ind w:firstLineChars="200" w:firstLine="560"/>
        <w:rPr>
          <w:rFonts w:ascii="仿宋_GB2312" w:eastAsia="仿宋_GB2312" w:hint="eastAsia"/>
          <w:b/>
          <w:sz w:val="28"/>
          <w:szCs w:val="28"/>
          <w:lang w:eastAsia="zh-CN"/>
        </w:rPr>
      </w:pPr>
      <w:r>
        <w:rPr>
          <w:rFonts w:ascii="仿宋_GB2312" w:eastAsia="仿宋_GB2312" w:hint="eastAsia"/>
          <w:color w:val="333333"/>
          <w:sz w:val="28"/>
          <w:szCs w:val="28"/>
          <w:lang w:eastAsia="zh-CN"/>
        </w:rPr>
        <w:t>2、由于西苏格兰大学没有毕业论文要求，学生在赴西苏格兰大学前需要和所在学院确定毕业论文题目。学生在西苏格兰大学学习期间，论文指导老师通过电子邮件等方式对学生进行指导，学生按期完成论文，5月底回校后进行答辩。</w:t>
      </w:r>
    </w:p>
    <w:p w:rsidR="00AD7D1A" w:rsidRDefault="00AD7D1A" w:rsidP="00AD7D1A">
      <w:pPr>
        <w:spacing w:line="600" w:lineRule="exact"/>
        <w:ind w:firstLineChars="200" w:firstLine="560"/>
        <w:rPr>
          <w:rFonts w:ascii="仿宋_GB2312" w:eastAsia="仿宋_GB2312" w:hAnsi="宋体"/>
          <w:sz w:val="28"/>
          <w:szCs w:val="28"/>
          <w:lang w:eastAsia="zh-CN"/>
        </w:rPr>
      </w:pPr>
      <w:r>
        <w:rPr>
          <w:rFonts w:ascii="仿宋_GB2312" w:eastAsia="仿宋_GB2312" w:hint="eastAsia"/>
          <w:color w:val="333333"/>
          <w:sz w:val="28"/>
          <w:szCs w:val="28"/>
          <w:lang w:eastAsia="zh-CN"/>
        </w:rPr>
        <w:t>3、如果不能如期完成西苏格兰大学课程学习，学生自行负担延期的费用，北京石油化工学院将就课程对应情况确定是否颁发毕业证书和学位证书。</w:t>
      </w:r>
    </w:p>
    <w:p w:rsidR="001A4AAA" w:rsidRDefault="001A4AAA">
      <w:pPr>
        <w:rPr>
          <w:lang w:eastAsia="zh-CN"/>
        </w:rPr>
      </w:pPr>
      <w:bookmarkStart w:id="0" w:name="_GoBack"/>
      <w:bookmarkEnd w:id="0"/>
    </w:p>
    <w:sectPr w:rsidR="001A4A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25F" w:rsidRDefault="0010025F" w:rsidP="00AD7D1A">
      <w:r>
        <w:separator/>
      </w:r>
    </w:p>
  </w:endnote>
  <w:endnote w:type="continuationSeparator" w:id="0">
    <w:p w:rsidR="0010025F" w:rsidRDefault="0010025F" w:rsidP="00AD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25F" w:rsidRDefault="0010025F" w:rsidP="00AD7D1A">
      <w:r>
        <w:separator/>
      </w:r>
    </w:p>
  </w:footnote>
  <w:footnote w:type="continuationSeparator" w:id="0">
    <w:p w:rsidR="0010025F" w:rsidRDefault="0010025F" w:rsidP="00AD7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907"/>
    <w:rsid w:val="0010025F"/>
    <w:rsid w:val="001A4AAA"/>
    <w:rsid w:val="006D4907"/>
    <w:rsid w:val="00AD7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D1A"/>
    <w:rPr>
      <w:rFonts w:ascii="Calibri" w:eastAsia="宋体" w:hAnsi="Calibri" w:cs="Times New Roman"/>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7D1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bidi="ar-SA"/>
    </w:rPr>
  </w:style>
  <w:style w:type="character" w:customStyle="1" w:styleId="Char">
    <w:name w:val="页眉 Char"/>
    <w:basedOn w:val="a0"/>
    <w:link w:val="a3"/>
    <w:uiPriority w:val="99"/>
    <w:rsid w:val="00AD7D1A"/>
    <w:rPr>
      <w:sz w:val="18"/>
      <w:szCs w:val="18"/>
    </w:rPr>
  </w:style>
  <w:style w:type="paragraph" w:styleId="a4">
    <w:name w:val="footer"/>
    <w:basedOn w:val="a"/>
    <w:link w:val="Char0"/>
    <w:uiPriority w:val="99"/>
    <w:unhideWhenUsed/>
    <w:rsid w:val="00AD7D1A"/>
    <w:pPr>
      <w:widowControl w:val="0"/>
      <w:tabs>
        <w:tab w:val="center" w:pos="4153"/>
        <w:tab w:val="right" w:pos="8306"/>
      </w:tabs>
      <w:snapToGrid w:val="0"/>
    </w:pPr>
    <w:rPr>
      <w:rFonts w:asciiTheme="minorHAnsi" w:eastAsiaTheme="minorEastAsia" w:hAnsiTheme="minorHAnsi" w:cstheme="minorBidi"/>
      <w:kern w:val="2"/>
      <w:sz w:val="18"/>
      <w:szCs w:val="18"/>
      <w:lang w:eastAsia="zh-CN" w:bidi="ar-SA"/>
    </w:rPr>
  </w:style>
  <w:style w:type="character" w:customStyle="1" w:styleId="Char0">
    <w:name w:val="页脚 Char"/>
    <w:basedOn w:val="a0"/>
    <w:link w:val="a4"/>
    <w:uiPriority w:val="99"/>
    <w:rsid w:val="00AD7D1A"/>
    <w:rPr>
      <w:sz w:val="18"/>
      <w:szCs w:val="18"/>
    </w:rPr>
  </w:style>
  <w:style w:type="character" w:styleId="a5">
    <w:name w:val="Strong"/>
    <w:basedOn w:val="a0"/>
    <w:qFormat/>
    <w:rsid w:val="00AD7D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D1A"/>
    <w:rPr>
      <w:rFonts w:ascii="Calibri" w:eastAsia="宋体" w:hAnsi="Calibri" w:cs="Times New Roman"/>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7D1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bidi="ar-SA"/>
    </w:rPr>
  </w:style>
  <w:style w:type="character" w:customStyle="1" w:styleId="Char">
    <w:name w:val="页眉 Char"/>
    <w:basedOn w:val="a0"/>
    <w:link w:val="a3"/>
    <w:uiPriority w:val="99"/>
    <w:rsid w:val="00AD7D1A"/>
    <w:rPr>
      <w:sz w:val="18"/>
      <w:szCs w:val="18"/>
    </w:rPr>
  </w:style>
  <w:style w:type="paragraph" w:styleId="a4">
    <w:name w:val="footer"/>
    <w:basedOn w:val="a"/>
    <w:link w:val="Char0"/>
    <w:uiPriority w:val="99"/>
    <w:unhideWhenUsed/>
    <w:rsid w:val="00AD7D1A"/>
    <w:pPr>
      <w:widowControl w:val="0"/>
      <w:tabs>
        <w:tab w:val="center" w:pos="4153"/>
        <w:tab w:val="right" w:pos="8306"/>
      </w:tabs>
      <w:snapToGrid w:val="0"/>
    </w:pPr>
    <w:rPr>
      <w:rFonts w:asciiTheme="minorHAnsi" w:eastAsiaTheme="minorEastAsia" w:hAnsiTheme="minorHAnsi" w:cstheme="minorBidi"/>
      <w:kern w:val="2"/>
      <w:sz w:val="18"/>
      <w:szCs w:val="18"/>
      <w:lang w:eastAsia="zh-CN" w:bidi="ar-SA"/>
    </w:rPr>
  </w:style>
  <w:style w:type="character" w:customStyle="1" w:styleId="Char0">
    <w:name w:val="页脚 Char"/>
    <w:basedOn w:val="a0"/>
    <w:link w:val="a4"/>
    <w:uiPriority w:val="99"/>
    <w:rsid w:val="00AD7D1A"/>
    <w:rPr>
      <w:sz w:val="18"/>
      <w:szCs w:val="18"/>
    </w:rPr>
  </w:style>
  <w:style w:type="character" w:styleId="a5">
    <w:name w:val="Strong"/>
    <w:basedOn w:val="a0"/>
    <w:qFormat/>
    <w:rsid w:val="00AD7D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786</Characters>
  <Application>Microsoft Office Word</Application>
  <DocSecurity>0</DocSecurity>
  <Lines>6</Lines>
  <Paragraphs>1</Paragraphs>
  <ScaleCrop>false</ScaleCrop>
  <Company>微软中国</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lxp</dc:creator>
  <cp:keywords/>
  <dc:description/>
  <cp:lastModifiedBy>lxp</cp:lastModifiedBy>
  <cp:revision>2</cp:revision>
  <dcterms:created xsi:type="dcterms:W3CDTF">2016-03-10T01:06:00Z</dcterms:created>
  <dcterms:modified xsi:type="dcterms:W3CDTF">2016-03-10T01:07:00Z</dcterms:modified>
</cp:coreProperties>
</file>