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0D" w:rsidRPr="0081370D" w:rsidRDefault="0081370D" w:rsidP="0081370D">
      <w:pPr>
        <w:widowControl/>
        <w:jc w:val="center"/>
        <w:rPr>
          <w:rFonts w:ascii="Arial" w:eastAsia="宋体" w:hAnsi="Arial" w:cs="Arial"/>
          <w:b/>
          <w:color w:val="333333"/>
          <w:kern w:val="0"/>
          <w:sz w:val="44"/>
          <w:szCs w:val="44"/>
        </w:rPr>
      </w:pPr>
      <w:r w:rsidRPr="0081370D">
        <w:rPr>
          <w:rFonts w:ascii="仿宋_GB2312" w:eastAsia="仿宋_GB2312" w:hAnsi="Arial" w:cs="Arial" w:hint="eastAsia"/>
          <w:b/>
          <w:color w:val="333333"/>
          <w:kern w:val="0"/>
          <w:sz w:val="44"/>
          <w:szCs w:val="44"/>
        </w:rPr>
        <w:t>学位服着装规范及要求</w:t>
      </w:r>
    </w:p>
    <w:p w:rsidR="002C54D1" w:rsidRDefault="002C54D1" w:rsidP="0081370D">
      <w:pPr>
        <w:widowControl/>
        <w:ind w:firstLineChars="200" w:firstLine="560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bookmarkStart w:id="0" w:name="_GoBack"/>
      <w:bookmarkEnd w:id="0"/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一、学位服概况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·学位服分为：校长服、校长（导师）服、博士服、硕士服、学士服五种；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·每套学位服由学位帽、流苏、学位袍、垂布等四部分组成；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·垂布按文、理、工、农、</w:t>
      </w:r>
      <w:proofErr w:type="gramStart"/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医</w:t>
      </w:r>
      <w:proofErr w:type="gramEnd"/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、军事六大类，采用不同的饰边颜色区分；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·流苏分为：校长（导师）流苏、博士流苏、硕士流苏、学士流苏。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二、学位服着装规范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1．学位帽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·学位帽为方型黑色；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·戴学位帽时，帽子开口的部位置于脑后正中，帽顶与着装人的视线平行。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2．</w:t>
      </w:r>
      <w:r w:rsidRPr="0081370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流苏</w:t>
      </w: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·流苏系挂在帽顶的帽结上，沿帽檐自然下垂。</w:t>
      </w:r>
      <w:r w:rsidRPr="0081370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未授予学位时</w:t>
      </w: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，流苏垂在着装人所戴</w:t>
      </w:r>
      <w:r w:rsidRPr="0081370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学位帽右前侧中部</w:t>
      </w: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</w:t>
      </w:r>
      <w:r w:rsidRPr="0081370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学位授予仪式上</w:t>
      </w: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，授予学位后，</w:t>
      </w:r>
      <w:r w:rsidRPr="0081370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由学位评定委员会主席（或校、院、所长）把流苏从着装人的帽檐右前侧移到左前侧中部</w:t>
      </w: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Pr="0081370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并呈自然下垂状</w:t>
      </w: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·校（院、所）长、学位评定委员会主席及委员（或导师）及已获学位者，其流苏均垂在所戴学位帽的左前侧中部。在学位级别的划</w:t>
      </w: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 xml:space="preserve">分上，博士的流苏为红色，硕士的流苏为深蓝色，校长的流苏为黄色。这种色彩的界定，与学位袍是交相呼应的。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3．学位</w:t>
      </w:r>
      <w:proofErr w:type="gramStart"/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袍</w:t>
      </w:r>
      <w:proofErr w:type="gramEnd"/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·博士学位袍为黑、红两色，硕士学位袍为</w:t>
      </w:r>
      <w:r w:rsidR="005757DF" w:rsidRPr="00B1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黑</w:t>
      </w: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、深蓝两色，</w:t>
      </w:r>
      <w:r w:rsidR="005757DF" w:rsidRPr="00B1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导师</w:t>
      </w: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服为红、黑两色</w:t>
      </w:r>
      <w:r w:rsidR="005757DF" w:rsidRPr="00B1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5757DF"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校长服为</w:t>
      </w:r>
      <w:r w:rsidR="005757DF" w:rsidRPr="00B1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红</w:t>
      </w:r>
      <w:r w:rsidR="005757DF" w:rsidRPr="00B1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5757DF" w:rsidRPr="00B15FF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黄</w:t>
      </w:r>
      <w:r w:rsidR="005757DF"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两色</w:t>
      </w: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。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·穿着学位袍，应自然合体。</w:t>
      </w:r>
      <w:proofErr w:type="gramStart"/>
      <w:r w:rsidRPr="0081370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学位袍外不应</w:t>
      </w:r>
      <w:proofErr w:type="gramEnd"/>
      <w:r w:rsidRPr="0081370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加</w:t>
      </w:r>
      <w:proofErr w:type="gramStart"/>
      <w:r w:rsidRPr="0081370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套其他</w:t>
      </w:r>
      <w:proofErr w:type="gramEnd"/>
      <w:r w:rsidRPr="0081370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服装</w:t>
      </w: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。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4．垂布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·垂布又称披肩，为套头三角兜型，饰边处按文、理、</w:t>
      </w:r>
      <w:r w:rsidRPr="0081370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工</w:t>
      </w: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、农、</w:t>
      </w:r>
      <w:proofErr w:type="gramStart"/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医</w:t>
      </w:r>
      <w:proofErr w:type="gramEnd"/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、军事六大类分别标为粉、灰、</w:t>
      </w:r>
      <w:r w:rsidRPr="0081370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黄</w:t>
      </w: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、绿、白、红颜色。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·垂布佩戴在学位袍外，套头披在肩背处，铺平过肩，扣绊扣在</w:t>
      </w:r>
      <w:proofErr w:type="gramStart"/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学位袍最上面</w:t>
      </w:r>
      <w:proofErr w:type="gramEnd"/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纽扣上，三角</w:t>
      </w:r>
      <w:proofErr w:type="gramStart"/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兜自然</w:t>
      </w:r>
      <w:proofErr w:type="gramEnd"/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垂在背后。垂布按授予学位的文、理、工、农、</w:t>
      </w:r>
      <w:proofErr w:type="gramStart"/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医</w:t>
      </w:r>
      <w:proofErr w:type="gramEnd"/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、军事六大类分别佩戴。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5．附属着装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·内衣：应着白或浅色衬衫。男士系领带，女士可扎领结。 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·</w:t>
      </w:r>
      <w:r w:rsidRPr="0081370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裤子</w:t>
      </w: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</w:t>
      </w:r>
      <w:proofErr w:type="gramStart"/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男士着</w:t>
      </w:r>
      <w:proofErr w:type="gramEnd"/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深色裤子，</w:t>
      </w:r>
      <w:proofErr w:type="gramStart"/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女士着</w:t>
      </w:r>
      <w:proofErr w:type="gramEnd"/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深色裤子或深、素色裙子。</w:t>
      </w:r>
    </w:p>
    <w:p w:rsidR="0081370D" w:rsidRPr="0081370D" w:rsidRDefault="0081370D" w:rsidP="0081370D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·</w:t>
      </w:r>
      <w:r w:rsidRPr="0081370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鞋子</w:t>
      </w: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</w:t>
      </w:r>
      <w:r w:rsidRPr="0081370D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应着深色皮鞋</w:t>
      </w:r>
      <w:r w:rsidRPr="008137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sectPr w:rsidR="0081370D" w:rsidRPr="0081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A2"/>
    <w:rsid w:val="002C54D1"/>
    <w:rsid w:val="00352467"/>
    <w:rsid w:val="004874A2"/>
    <w:rsid w:val="005757DF"/>
    <w:rsid w:val="0081370D"/>
    <w:rsid w:val="00AF719A"/>
    <w:rsid w:val="00B1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2015-06-03T01:22:00Z</dcterms:created>
  <dcterms:modified xsi:type="dcterms:W3CDTF">2015-06-03T01:39:00Z</dcterms:modified>
</cp:coreProperties>
</file>